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4777A6C2" w:rsidR="00BA589A" w:rsidRDefault="00BA589A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Pública </w:t>
      </w:r>
      <w:r w:rsidR="00AC4682" w:rsidRPr="00AC4682">
        <w:rPr>
          <w:b/>
          <w:bCs/>
          <w:sz w:val="24"/>
          <w:szCs w:val="24"/>
        </w:rPr>
        <w:t>2</w:t>
      </w:r>
      <w:r w:rsidR="00464FF0">
        <w:rPr>
          <w:b/>
          <w:bCs/>
          <w:sz w:val="24"/>
          <w:szCs w:val="24"/>
        </w:rPr>
        <w:t>8</w:t>
      </w:r>
      <w:r w:rsidR="00AC4682" w:rsidRPr="00AC4682">
        <w:rPr>
          <w:b/>
          <w:bCs/>
          <w:sz w:val="24"/>
          <w:szCs w:val="24"/>
        </w:rPr>
        <w:t>/2022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290F6401" w:rsidR="00462816" w:rsidRDefault="00515A5F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Joaquim José da Silva Xavier</w:t>
            </w: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10E4F036" w:rsidR="004C32FC" w:rsidRDefault="00DC6A59" w:rsidP="00AC46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</w:t>
            </w:r>
            <w:r w:rsidR="00464FF0">
              <w:rPr>
                <w:b/>
                <w:bCs/>
                <w:sz w:val="24"/>
                <w:szCs w:val="24"/>
              </w:rPr>
              <w:t>Manual Técnico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4682">
              <w:rPr>
                <w:b/>
                <w:bCs/>
                <w:sz w:val="24"/>
                <w:szCs w:val="24"/>
              </w:rPr>
              <w:t>CRE</w:t>
            </w:r>
            <w:r w:rsidR="00515A5F">
              <w:rPr>
                <w:b/>
                <w:bCs/>
                <w:sz w:val="24"/>
                <w:szCs w:val="24"/>
              </w:rPr>
              <w:t xml:space="preserve"> 0</w:t>
            </w:r>
            <w:r w:rsidR="00464FF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C4682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ou minuta de resolução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6775A09B" w:rsidR="00462816" w:rsidRDefault="00DC6A59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Seção </w:t>
            </w:r>
            <w:r w:rsidR="00464FF0">
              <w:rPr>
                <w:b/>
                <w:bCs/>
                <w:sz w:val="24"/>
                <w:szCs w:val="24"/>
              </w:rPr>
              <w:t>5.2</w:t>
            </w:r>
            <w:r>
              <w:rPr>
                <w:b/>
                <w:bCs/>
                <w:sz w:val="24"/>
                <w:szCs w:val="24"/>
              </w:rPr>
              <w:t xml:space="preserve"> / página </w:t>
            </w:r>
            <w:r w:rsidR="00515A5F" w:rsidRPr="00AC4682">
              <w:rPr>
                <w:b/>
                <w:bCs/>
                <w:sz w:val="24"/>
                <w:szCs w:val="24"/>
              </w:rPr>
              <w:t>XX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6FD2" w14:textId="77777777" w:rsidR="00FD7D96" w:rsidRDefault="00FD7D96" w:rsidP="005F4353">
      <w:pPr>
        <w:spacing w:after="0" w:line="240" w:lineRule="auto"/>
      </w:pPr>
      <w:r>
        <w:separator/>
      </w:r>
    </w:p>
  </w:endnote>
  <w:endnote w:type="continuationSeparator" w:id="0">
    <w:p w14:paraId="4C04EEB6" w14:textId="77777777" w:rsidR="00FD7D96" w:rsidRDefault="00FD7D96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2510" w14:textId="77777777" w:rsidR="00FD7D96" w:rsidRDefault="00FD7D96" w:rsidP="005F4353">
      <w:pPr>
        <w:spacing w:after="0" w:line="240" w:lineRule="auto"/>
      </w:pPr>
      <w:r>
        <w:separator/>
      </w:r>
    </w:p>
  </w:footnote>
  <w:footnote w:type="continuationSeparator" w:id="0">
    <w:p w14:paraId="37626E38" w14:textId="77777777" w:rsidR="00FD7D96" w:rsidRDefault="00FD7D96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F6"/>
    <w:rsid w:val="000D3A5D"/>
    <w:rsid w:val="001B6A97"/>
    <w:rsid w:val="00207CBA"/>
    <w:rsid w:val="00462816"/>
    <w:rsid w:val="00464FF0"/>
    <w:rsid w:val="004C32FC"/>
    <w:rsid w:val="00515A5F"/>
    <w:rsid w:val="005F4353"/>
    <w:rsid w:val="006307D2"/>
    <w:rsid w:val="00660BE4"/>
    <w:rsid w:val="009058A0"/>
    <w:rsid w:val="009A2D01"/>
    <w:rsid w:val="009C30F6"/>
    <w:rsid w:val="00A046BB"/>
    <w:rsid w:val="00A87FDF"/>
    <w:rsid w:val="00AC4682"/>
    <w:rsid w:val="00B466EE"/>
    <w:rsid w:val="00BA2E7F"/>
    <w:rsid w:val="00BA589A"/>
    <w:rsid w:val="00C16874"/>
    <w:rsid w:val="00C91BD8"/>
    <w:rsid w:val="00CB1E49"/>
    <w:rsid w:val="00D00A7E"/>
    <w:rsid w:val="00DC6A59"/>
    <w:rsid w:val="00FA06D4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Daniel Tenenwurcel</cp:lastModifiedBy>
  <cp:revision>3</cp:revision>
  <dcterms:created xsi:type="dcterms:W3CDTF">2022-03-15T19:38:00Z</dcterms:created>
  <dcterms:modified xsi:type="dcterms:W3CDTF">2022-03-30T20:21:00Z</dcterms:modified>
</cp:coreProperties>
</file>